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2E" w:rsidRDefault="0040182E" w:rsidP="0040182E">
      <w:pPr>
        <w:pStyle w:val="1"/>
        <w:spacing w:after="280"/>
        <w:jc w:val="center"/>
        <w:rPr>
          <w:b/>
          <w:bCs/>
        </w:rPr>
      </w:pPr>
      <w:r>
        <w:rPr>
          <w:b/>
          <w:bCs/>
        </w:rPr>
        <w:t>Памятка для подростков и родителей</w:t>
      </w:r>
      <w:bookmarkStart w:id="0" w:name="bookmark0"/>
    </w:p>
    <w:p w:rsidR="0040182E" w:rsidRDefault="0040182E" w:rsidP="0040182E">
      <w:pPr>
        <w:pStyle w:val="1"/>
        <w:spacing w:after="280"/>
        <w:jc w:val="center"/>
      </w:pPr>
      <w:r>
        <w:t>«Алкоголь - вред для организма человека»</w:t>
      </w:r>
      <w:bookmarkEnd w:id="0"/>
    </w:p>
    <w:p w:rsidR="0040182E" w:rsidRDefault="0040182E" w:rsidP="00401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401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Что мы знаем про алкоголь? 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чистый алкоголь — это прозрачная жидкость без запаха и цвета. В любом алкогольном напитке есть алкоголь, а также вода и вещества, которые придают ему соответствующий запах и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А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лкогольные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напитки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различаются по содержанию в них алкоголя. Чем больше содержится алкоголя,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более крепкий напиток. П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своему действию алкоголь принадлежит к наркотическим веществам.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0182E" w:rsidRDefault="0040182E" w:rsidP="0040182E">
      <w:pPr>
        <w:widowControl w:val="0"/>
        <w:spacing w:after="0" w:line="240" w:lineRule="auto"/>
        <w:jc w:val="both"/>
        <w:rPr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 губительно алкоголь действует на детей и подростков. Установлено, что у детей обычно быстро происходит отравление алкоголем, возникают различные опасные заболевания, нарушается умственная деятельность, наступает полная деградация личности. Но и это не предел. В мозге подростка нарушается метаболизм </w:t>
      </w:r>
      <w:proofErr w:type="spellStart"/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нейромедиаторов</w:t>
      </w:r>
      <w:proofErr w:type="spellEnd"/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приводящий к буквальному «отупению», которое при постоянном злоупотреблении спиртными напитками, особенно пивом и коктейлями, переходит в интеллектуальное и эмоциональное оскудение.</w:t>
      </w:r>
      <w:r>
        <w:rPr>
          <w:color w:val="000000"/>
          <w:lang w:eastAsia="ru-RU" w:bidi="ru-RU"/>
        </w:rPr>
        <w:tab/>
      </w:r>
    </w:p>
    <w:p w:rsidR="0040182E" w:rsidRDefault="0040182E" w:rsidP="0040182E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показывает статистика, именно на почве пьянства подростки совершают большинство преступлений. «Пьяному гуляке недалеко до драки» - гласит русская пословица. И действительно, действие алкоголя коварно: выпившему человеку кажется, что он силен, храбр, решителен - все ему нипочем! В народе говорят: хмель шумит, ум молчит. На очень серьезные размышления наводит факт рождения детей, страдающих умственно-психической неполноценностью у родителей, употребляющих алкоголь. «Пьяное зачатие», опасное даже при малейшей степени опьянения, служит распространенной причиной рождения детей с врожденными пороками. Пьянство создает напряженную обстановку в семье, из-за чего страдают дети. Опьянение снимает тормозящие, сдерживающие механизмы, человек допускает такие поступки, которые, будучи трезвым, вряд ли совершил бы.</w:t>
      </w:r>
    </w:p>
    <w:p w:rsidR="0040182E" w:rsidRPr="0040182E" w:rsidRDefault="0040182E" w:rsidP="0040182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" w:name="bookmark4"/>
      <w:r w:rsidRPr="00401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Что может произойти в результате алкогольного опьянения.</w:t>
      </w:r>
      <w:bookmarkEnd w:id="1"/>
    </w:p>
    <w:p w:rsidR="0040182E" w:rsidRPr="0040182E" w:rsidRDefault="0040182E" w:rsidP="0040182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 В состоянии алкогольного опьянения сильно повышается риск несчастных случаев: половина тех, кто попадает под машину, находятся в нетрезвом состоянии.</w:t>
      </w:r>
    </w:p>
    <w:p w:rsidR="0040182E" w:rsidRDefault="0040182E" w:rsidP="0040182E">
      <w:pPr>
        <w:widowControl w:val="0"/>
        <w:tabs>
          <w:tab w:val="left" w:pos="4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Если человек в состоянии алкогольного опьянения управляет автомобилем, риск попасть в аварию самому или травмировать пешехода резко увеличивается. У выпившего человека значительно ослабевает внимание, удлиняется время ответной реакции. </w:t>
      </w:r>
    </w:p>
    <w:p w:rsidR="0040182E" w:rsidRPr="0040182E" w:rsidRDefault="0040182E" w:rsidP="00401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Половина из тех, кто утонул в реке, озере или ином водоёме, были в состоянии алкогольного опьянения.</w:t>
      </w:r>
    </w:p>
    <w:p w:rsidR="0040182E" w:rsidRPr="0040182E" w:rsidRDefault="0040182E" w:rsidP="0040182E">
      <w:pPr>
        <w:widowControl w:val="0"/>
        <w:tabs>
          <w:tab w:val="left" w:pos="2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Можно получить тяжелые травмы, среди них и травму головы: половина из тех, кто попадает в больницу по "скорой помощи", имеют травму головы, полученную в состоянии алкогольного опьянения.</w:t>
      </w:r>
    </w:p>
    <w:p w:rsidR="0040182E" w:rsidRPr="0040182E" w:rsidRDefault="0040182E" w:rsidP="0040182E">
      <w:pPr>
        <w:widowControl w:val="0"/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Можно потерять сознание, если выпить большое количество алкоголя.</w:t>
      </w:r>
    </w:p>
    <w:p w:rsidR="0040182E" w:rsidRPr="0040182E" w:rsidRDefault="0040182E" w:rsidP="0040182E">
      <w:pPr>
        <w:widowControl w:val="0"/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Тысячи людей ежегодно умирают из-за отравления алкоголем.</w:t>
      </w:r>
    </w:p>
    <w:p w:rsidR="0040182E" w:rsidRPr="0040182E" w:rsidRDefault="0040182E" w:rsidP="0040182E">
      <w:pPr>
        <w:widowControl w:val="0"/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Можно потерять контроль над собой и сделать поступки, которых в трезвом состоянии никогда бы не сделал. </w:t>
      </w:r>
    </w:p>
    <w:p w:rsidR="0040182E" w:rsidRPr="0040182E" w:rsidRDefault="0040182E" w:rsidP="0040182E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182E" w:rsidRDefault="0040182E" w:rsidP="0040182E">
      <w:pPr>
        <w:pStyle w:val="11"/>
        <w:keepNext/>
        <w:keepLines/>
        <w:spacing w:after="0"/>
        <w:jc w:val="center"/>
      </w:pPr>
      <w:bookmarkStart w:id="2" w:name="bookmark6"/>
      <w:r>
        <w:t xml:space="preserve">Знаешь ли ты о таком понятии, как «пивной алкоголизм»? </w:t>
      </w:r>
    </w:p>
    <w:p w:rsidR="0040182E" w:rsidRDefault="0040182E" w:rsidP="0040182E">
      <w:pPr>
        <w:pStyle w:val="11"/>
        <w:keepNext/>
        <w:keepLines/>
        <w:spacing w:after="0"/>
        <w:jc w:val="center"/>
      </w:pPr>
      <w:r>
        <w:t>Хочешь узнать о вредном воздействии пива?</w:t>
      </w:r>
      <w:bookmarkEnd w:id="2"/>
    </w:p>
    <w:p w:rsidR="0040182E" w:rsidRDefault="0040182E" w:rsidP="0040182E">
      <w:pPr>
        <w:pStyle w:val="11"/>
        <w:keepNext/>
        <w:keepLines/>
        <w:spacing w:after="0"/>
        <w:jc w:val="center"/>
      </w:pPr>
      <w:bookmarkStart w:id="3" w:name="_GoBack"/>
      <w:bookmarkEnd w:id="3"/>
    </w:p>
    <w:p w:rsidR="0040182E" w:rsidRDefault="0040182E" w:rsidP="0040182E">
      <w:pPr>
        <w:pStyle w:val="1"/>
        <w:spacing w:line="259" w:lineRule="auto"/>
        <w:jc w:val="both"/>
      </w:pPr>
      <w:r>
        <w:tab/>
      </w:r>
      <w:r>
        <w:t xml:space="preserve">Самое разрушительное и вредное последствие неумеренного потребления пива - больное сердце или, как назвал его немецкий врач </w:t>
      </w:r>
      <w:proofErr w:type="spellStart"/>
      <w:r>
        <w:t>Болингер</w:t>
      </w:r>
      <w:proofErr w:type="spellEnd"/>
      <w:r>
        <w:t>, баварское «пивное» или «бычье» сердце. Оно выражается в расширении полостей сердца, утолщении его стенок.</w:t>
      </w:r>
    </w:p>
    <w:p w:rsidR="0040182E" w:rsidRDefault="0040182E" w:rsidP="0040182E">
      <w:pPr>
        <w:pStyle w:val="1"/>
        <w:spacing w:line="259" w:lineRule="auto"/>
        <w:jc w:val="both"/>
      </w:pPr>
      <w:r>
        <w:tab/>
      </w:r>
      <w:r>
        <w:t xml:space="preserve">Увеличенное в размерах сердце становится дряблым и плохо качает кровь. Признано, что эти изменения связаны с наличием в пиве кобальта, применяемого в качестве стабилизатора пивной пены. Этот токсичный элемент вызывает воспалительные процессы в пищеводе и желудке. </w:t>
      </w:r>
    </w:p>
    <w:p w:rsidR="0040182E" w:rsidRDefault="0040182E" w:rsidP="0040182E">
      <w:pPr>
        <w:pStyle w:val="1"/>
        <w:spacing w:line="259" w:lineRule="auto"/>
        <w:jc w:val="both"/>
      </w:pPr>
      <w:r>
        <w:tab/>
      </w:r>
      <w:r>
        <w:t>Пиво, энергетические коктейли не являются безвредными слабоалкогольными напитками, каковыми их считает молодежь. Исследования, проведенные во многих странах, свидетельствуют, что хронический алкоголизм развивается в 3-4 раза быстрее от употребления пива, чем от крепких алкогольных изделий. Вред пива для человеческого организма очень обширен. Наркологи утверждают, что алкоголь является самым агрессивным из наркотиков, а пивной алкоголизм характеризуется особой жестокостью.</w:t>
      </w:r>
    </w:p>
    <w:p w:rsidR="0040182E" w:rsidRDefault="0040182E" w:rsidP="0040182E">
      <w:pPr>
        <w:pStyle w:val="1"/>
        <w:spacing w:line="259" w:lineRule="auto"/>
        <w:jc w:val="both"/>
      </w:pPr>
    </w:p>
    <w:p w:rsidR="0040182E" w:rsidRDefault="0040182E" w:rsidP="0040182E">
      <w:pPr>
        <w:pStyle w:val="11"/>
        <w:keepNext/>
        <w:keepLines/>
        <w:jc w:val="center"/>
      </w:pPr>
      <w:bookmarkStart w:id="4" w:name="bookmark8"/>
      <w:r>
        <w:t>Знаешь ли ты об административной ответственности за появление в состоянии опьянения, распитие спиртных напитков?</w:t>
      </w:r>
      <w:bookmarkEnd w:id="4"/>
    </w:p>
    <w:p w:rsidR="0040182E" w:rsidRDefault="0040182E" w:rsidP="0040182E">
      <w:pPr>
        <w:pStyle w:val="1"/>
        <w:tabs>
          <w:tab w:val="left" w:pos="9744"/>
        </w:tabs>
        <w:spacing w:line="259" w:lineRule="auto"/>
        <w:jc w:val="both"/>
      </w:pPr>
      <w:r>
        <w:t xml:space="preserve">          </w:t>
      </w:r>
      <w:r>
        <w:t>Статья 20.22 Кодекса об административных правонарушениях РФ предусматривает административную ответственность за появление в состоянии опьянения несовершеннолетних в возрасте до 16 лет, распитие ими пива,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местах. Совершение данного правонарушения влечет наложение административного штрафа на родителей или законных представителей в размере от 3 до 5 минимальных размеров оплаты</w:t>
      </w:r>
      <w:r>
        <w:t xml:space="preserve"> </w:t>
      </w:r>
      <w:r>
        <w:t>труда.</w:t>
      </w:r>
    </w:p>
    <w:p w:rsidR="0040182E" w:rsidRDefault="0040182E" w:rsidP="0040182E">
      <w:pPr>
        <w:pStyle w:val="1"/>
        <w:spacing w:after="160" w:line="259" w:lineRule="auto"/>
        <w:jc w:val="both"/>
        <w:rPr>
          <w:b/>
          <w:bCs/>
        </w:rPr>
      </w:pPr>
      <w:r w:rsidRPr="007826B6">
        <w:rPr>
          <w:b/>
          <w:bCs/>
        </w:rPr>
        <w:t>ПОДУМАЙТЕ ОБ ЭТОМ!</w:t>
      </w:r>
    </w:p>
    <w:p w:rsidR="0040182E" w:rsidRDefault="0040182E" w:rsidP="0040182E">
      <w:pPr>
        <w:pStyle w:val="1"/>
        <w:spacing w:after="160" w:line="259" w:lineRule="auto"/>
        <w:jc w:val="both"/>
        <w:rPr>
          <w:b/>
          <w:bCs/>
        </w:rPr>
      </w:pPr>
    </w:p>
    <w:p w:rsidR="0040182E" w:rsidRPr="007826B6" w:rsidRDefault="0040182E" w:rsidP="0040182E">
      <w:pPr>
        <w:pStyle w:val="1"/>
        <w:spacing w:line="259" w:lineRule="auto"/>
        <w:jc w:val="both"/>
        <w:rPr>
          <w:bCs/>
        </w:rPr>
      </w:pPr>
      <w:r w:rsidRPr="007826B6">
        <w:rPr>
          <w:bCs/>
        </w:rPr>
        <w:t>Секретарь Антинаркотической комиссии</w:t>
      </w:r>
    </w:p>
    <w:p w:rsidR="00C764F0" w:rsidRDefault="0040182E" w:rsidP="0040182E">
      <w:pPr>
        <w:pStyle w:val="1"/>
        <w:spacing w:line="259" w:lineRule="auto"/>
        <w:jc w:val="both"/>
      </w:pPr>
      <w:r w:rsidRPr="007826B6">
        <w:rPr>
          <w:bCs/>
        </w:rPr>
        <w:t>Администрации Боготольского района</w:t>
      </w:r>
    </w:p>
    <w:sectPr w:rsidR="00C764F0" w:rsidSect="004018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E8"/>
    <w:multiLevelType w:val="multilevel"/>
    <w:tmpl w:val="1F30E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40539C"/>
    <w:multiLevelType w:val="multilevel"/>
    <w:tmpl w:val="B1FA3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17D3C"/>
    <w:multiLevelType w:val="multilevel"/>
    <w:tmpl w:val="86086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4"/>
    <w:rsid w:val="002D198B"/>
    <w:rsid w:val="0040182E"/>
    <w:rsid w:val="00511B44"/>
    <w:rsid w:val="006E1EFA"/>
    <w:rsid w:val="00927FA3"/>
    <w:rsid w:val="00964842"/>
    <w:rsid w:val="00AA7F14"/>
    <w:rsid w:val="00C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765F"/>
  <w15:chartTrackingRefBased/>
  <w15:docId w15:val="{587DD0C3-AB9B-4547-87E6-546369D1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182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40182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sid w:val="004018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0182E"/>
    <w:pPr>
      <w:widowControl w:val="0"/>
      <w:spacing w:line="257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2025-02-14T06:28:00Z</dcterms:created>
  <dcterms:modified xsi:type="dcterms:W3CDTF">2025-02-14T06:44:00Z</dcterms:modified>
</cp:coreProperties>
</file>